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highlight w:val="none"/>
        </w:rPr>
        <w:t>考 生 注 意 事 项</w:t>
      </w:r>
    </w:p>
    <w:p>
      <w:pPr>
        <w:ind w:firstLine="600" w:firstLineChars="200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考生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应在封闭、安全、安静、整洁的环境中独立参加网络视频面试，房间内不得有其他人在场或进入，门窗在考试过程中要始终关闭，不能放置任何和考试有关的书籍、资料（影像）等，不得携带或使用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highlight w:val="none"/>
        </w:rPr>
        <w:t>其他电子设备、物品，不得佩戴耳机、耳麦、口罩等参加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面试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，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考生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面前桌面除1张空白A4纸和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普通中性笔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以外，不允许摆放其他任何物品。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请按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公告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要求调整好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双机位的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位置和角度，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面试过程中应确保完整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上半身、桌面、A4草稿纸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可同时出现在主机位画面内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。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副机位画面内应确保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清晰露出主手机的画面、桌面、考生全身。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考生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主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手机画面上半部分应显示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自己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，下半部分应显示考生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注意事项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。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关闭入场后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无法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听见面试导入语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的，请按以下步骤调试：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highlight w:val="none"/>
          <w:lang w:val="en-US" w:eastAsia="zh-CN"/>
        </w:rPr>
        <w:t>1、使用苹果手机考生，检查微信版本是否为8.0.20，若是请更换手机。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2、点击“退出考场”按钮，重新进入考场。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3、退出考场，切换网络重新进入考场，或更换手机设备重新进入考场。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154" w:right="1417" w:bottom="2041" w:left="153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3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971DD"/>
    <w:rsid w:val="420D7001"/>
    <w:rsid w:val="5579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2022-05-28T09:59:00Z</dcterms:created>
  <dc:creator>dell</dc:creator>
  <cp:lastModifiedBy>dell</cp:lastModifiedBy>
  <dcterms:modified xsi:type="dcterms:W3CDTF">2022-05-28T11:25:00Z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A1C1AE2663F24EDB8D5BA079DD5DD49C</vt:lpwstr>
  </property>
</Properties>
</file>